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9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>
      <w:pPr>
        <w:pStyle w:val="10"/>
        <w:ind w:firstLine="0"/>
        <w:jc w:val="center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数字供应链金融</w:t>
      </w:r>
      <w:r>
        <w:rPr>
          <w:rFonts w:hint="eastAsia" w:ascii="黑体" w:hAnsi="黑体" w:eastAsia="黑体"/>
          <w:lang w:val="en-US" w:eastAsia="zh-CN"/>
        </w:rPr>
        <w:t>服务</w:t>
      </w:r>
      <w:r>
        <w:rPr>
          <w:rFonts w:hint="eastAsia" w:ascii="黑体" w:hAnsi="黑体" w:eastAsia="黑体"/>
        </w:rPr>
        <w:t>平台变更</w:t>
      </w:r>
      <w:r>
        <w:rPr>
          <w:rFonts w:hint="eastAsia" w:ascii="黑体" w:hAnsi="黑体" w:eastAsia="黑体"/>
          <w:lang w:val="en-US" w:eastAsia="zh-CN"/>
        </w:rPr>
        <w:t>接入方式</w:t>
      </w:r>
      <w:r>
        <w:rPr>
          <w:rFonts w:hint="eastAsia" w:ascii="黑体" w:hAnsi="黑体" w:eastAsia="黑体"/>
        </w:rPr>
        <w:t>申请书</w:t>
      </w:r>
      <w:bookmarkStart w:id="0" w:name="_GoBack"/>
      <w:bookmarkEnd w:id="0"/>
    </w:p>
    <w:tbl>
      <w:tblPr>
        <w:tblStyle w:val="6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930"/>
        <w:gridCol w:w="1603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法人机构名称</w:t>
            </w:r>
          </w:p>
        </w:tc>
        <w:tc>
          <w:tcPr>
            <w:tcW w:w="2930" w:type="dxa"/>
          </w:tcPr>
          <w:p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265" w:type="dxa"/>
          </w:tcPr>
          <w:p>
            <w:pPr>
              <w:pStyle w:val="10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法人机构代码</w:t>
            </w:r>
          </w:p>
        </w:tc>
        <w:tc>
          <w:tcPr>
            <w:tcW w:w="2930" w:type="dxa"/>
          </w:tcPr>
          <w:p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所属CCPC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>
            <w:pPr>
              <w:pStyle w:val="10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变更系统</w:t>
            </w:r>
          </w:p>
        </w:tc>
        <w:tc>
          <w:tcPr>
            <w:tcW w:w="6798" w:type="dxa"/>
            <w:gridSpan w:val="3"/>
          </w:tcPr>
          <w:p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□电证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 xml:space="preserve"> □福费廷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 xml:space="preserve"> □保理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>（□单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双、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再</w:t>
            </w:r>
            <w:r>
              <w:rPr>
                <w:rFonts w:hint="eastAsia"/>
                <w:sz w:val="24"/>
                <w:szCs w:val="24"/>
              </w:rPr>
              <w:t>） □发票独立登记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与查询</w:t>
            </w:r>
            <w:r>
              <w:rPr>
                <w:rFonts w:hint="eastAsia"/>
                <w:sz w:val="24"/>
                <w:szCs w:val="24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>
            <w:pPr>
              <w:pStyle w:val="10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当前接入方式</w:t>
            </w:r>
          </w:p>
        </w:tc>
        <w:tc>
          <w:tcPr>
            <w:tcW w:w="6798" w:type="dxa"/>
            <w:gridSpan w:val="3"/>
          </w:tcPr>
          <w:p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□直接接入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□间接接入（通过共享前置）</w:t>
            </w:r>
          </w:p>
          <w:p>
            <w:pPr>
              <w:pStyle w:val="10"/>
              <w:ind w:firstLine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□其他方式，请说明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变更后接入方式</w:t>
            </w:r>
          </w:p>
        </w:tc>
        <w:tc>
          <w:tcPr>
            <w:tcW w:w="6798" w:type="dxa"/>
            <w:gridSpan w:val="3"/>
          </w:tcPr>
          <w:p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□直接接入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□间接接入（通过共享前置）</w:t>
            </w:r>
          </w:p>
          <w:p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□其他方式，请说明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408" w:type="dxa"/>
            <w:vAlign w:val="center"/>
          </w:tcPr>
          <w:p>
            <w:pPr>
              <w:pStyle w:val="10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行内系统改造计划完成时间（仅变更为直接接入方式时填写）</w:t>
            </w:r>
          </w:p>
        </w:tc>
        <w:tc>
          <w:tcPr>
            <w:tcW w:w="6798" w:type="dxa"/>
            <w:gridSpan w:val="3"/>
          </w:tcPr>
          <w:p>
            <w:pPr>
              <w:pStyle w:val="10"/>
              <w:ind w:firstLine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240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机构基本信息（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/>
                <w:sz w:val="24"/>
                <w:szCs w:val="24"/>
              </w:rPr>
              <w:t>人员与设备情况、业务情况、内部管理制度等内容）</w:t>
            </w:r>
          </w:p>
        </w:tc>
        <w:tc>
          <w:tcPr>
            <w:tcW w:w="6798" w:type="dxa"/>
            <w:gridSpan w:val="3"/>
          </w:tcPr>
          <w:p>
            <w:pPr>
              <w:pStyle w:val="10"/>
              <w:ind w:firstLine="0"/>
              <w:jc w:val="right"/>
              <w:rPr>
                <w:sz w:val="24"/>
                <w:szCs w:val="24"/>
              </w:rPr>
            </w:pPr>
          </w:p>
          <w:p>
            <w:pPr>
              <w:pStyle w:val="10"/>
              <w:ind w:firstLine="0"/>
              <w:jc w:val="right"/>
              <w:rPr>
                <w:sz w:val="24"/>
                <w:szCs w:val="24"/>
              </w:rPr>
            </w:pPr>
          </w:p>
          <w:p>
            <w:pPr>
              <w:pStyle w:val="10"/>
              <w:ind w:firstLine="0"/>
              <w:jc w:val="right"/>
              <w:rPr>
                <w:sz w:val="24"/>
                <w:szCs w:val="24"/>
              </w:rPr>
            </w:pPr>
          </w:p>
          <w:p>
            <w:pPr>
              <w:pStyle w:val="10"/>
              <w:ind w:firstLine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408" w:type="dxa"/>
            <w:vAlign w:val="center"/>
          </w:tcPr>
          <w:p>
            <w:pPr>
              <w:pStyle w:val="10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法人机构意见</w:t>
            </w:r>
          </w:p>
        </w:tc>
        <w:tc>
          <w:tcPr>
            <w:tcW w:w="6798" w:type="dxa"/>
            <w:gridSpan w:val="3"/>
          </w:tcPr>
          <w:p>
            <w:pPr>
              <w:pStyle w:val="10"/>
              <w:ind w:firstLine="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pStyle w:val="10"/>
              <w:ind w:firstLine="0"/>
              <w:jc w:val="righ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法人机构签章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ind w:firstLine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“法人机构代码”银行机构填写支付系统行号，非银行机构填写统一社会信用代码。</w:t>
      </w:r>
    </w:p>
    <w:p>
      <w:pPr>
        <w:numPr>
          <w:ilvl w:val="-1"/>
          <w:numId w:val="0"/>
        </w:numPr>
        <w:ind w:left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2.请正反面打印，如超过1张，请加盖骑缝章；相关申请，如有附件，请一并提交。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BA"/>
    <w:rsid w:val="000006FC"/>
    <w:rsid w:val="00082510"/>
    <w:rsid w:val="00230222"/>
    <w:rsid w:val="002323BA"/>
    <w:rsid w:val="00292636"/>
    <w:rsid w:val="00431269"/>
    <w:rsid w:val="004556B6"/>
    <w:rsid w:val="004C50E4"/>
    <w:rsid w:val="00620023"/>
    <w:rsid w:val="00717F01"/>
    <w:rsid w:val="00924220"/>
    <w:rsid w:val="009913FF"/>
    <w:rsid w:val="00995FEE"/>
    <w:rsid w:val="00A33092"/>
    <w:rsid w:val="00AA5B81"/>
    <w:rsid w:val="00B9104E"/>
    <w:rsid w:val="00C04145"/>
    <w:rsid w:val="00C25FB6"/>
    <w:rsid w:val="00D81435"/>
    <w:rsid w:val="00EF7ED6"/>
    <w:rsid w:val="048C171D"/>
    <w:rsid w:val="0C1815F4"/>
    <w:rsid w:val="136E0311"/>
    <w:rsid w:val="1EC601AC"/>
    <w:rsid w:val="25D173DB"/>
    <w:rsid w:val="28DF6FD1"/>
    <w:rsid w:val="346262D9"/>
    <w:rsid w:val="3715326B"/>
    <w:rsid w:val="37635E7D"/>
    <w:rsid w:val="410B5124"/>
    <w:rsid w:val="44266E21"/>
    <w:rsid w:val="475B4D31"/>
    <w:rsid w:val="49404204"/>
    <w:rsid w:val="515B1BBA"/>
    <w:rsid w:val="54571918"/>
    <w:rsid w:val="60136D2B"/>
    <w:rsid w:val="66A62EDB"/>
    <w:rsid w:val="69265695"/>
    <w:rsid w:val="69A1317A"/>
    <w:rsid w:val="6FD606D1"/>
    <w:rsid w:val="73134CA3"/>
    <w:rsid w:val="7E1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2CNCC正文"/>
    <w:basedOn w:val="1"/>
    <w:link w:val="11"/>
    <w:qFormat/>
    <w:uiPriority w:val="0"/>
    <w:pPr>
      <w:spacing w:line="600" w:lineRule="exact"/>
      <w:ind w:firstLine="640"/>
    </w:pPr>
    <w:rPr>
      <w:rFonts w:ascii="仿宋" w:hAnsi="仿宋" w:eastAsia="仿宋"/>
      <w:sz w:val="32"/>
      <w:szCs w:val="32"/>
    </w:rPr>
  </w:style>
  <w:style w:type="character" w:customStyle="1" w:styleId="11">
    <w:name w:val="2CNCC正文 Char"/>
    <w:link w:val="10"/>
    <w:qFormat/>
    <w:uiPriority w:val="0"/>
    <w:rPr>
      <w:rFonts w:ascii="仿宋" w:hAnsi="仿宋" w:eastAsia="仿宋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382</Characters>
  <Lines>3</Lines>
  <Paragraphs>1</Paragraphs>
  <TotalTime>0</TotalTime>
  <ScaleCrop>false</ScaleCrop>
  <LinksUpToDate>false</LinksUpToDate>
  <CharactersWithSpaces>447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2022-03-08T09:50:00Z</dcterms:created>
  <dc:creator>YU</dc:creator>
  <cp:lastModifiedBy>贾志博</cp:lastModifiedBy>
  <dcterms:modified xsi:type="dcterms:W3CDTF">2024-02-19T08:50:00Z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EA7A424F55644789B5E6075A01C0C321</vt:lpwstr>
  </property>
</Properties>
</file>