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textAlignment w:val="auto"/>
        <w:outlineLvl w:val="9"/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：</w:t>
      </w:r>
    </w:p>
    <w:p>
      <w:pPr>
        <w:pStyle w:val="10"/>
        <w:ind w:firstLine="0"/>
        <w:jc w:val="center"/>
        <w:outlineLvl w:val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数字供应链金融</w:t>
      </w:r>
      <w:r>
        <w:rPr>
          <w:rFonts w:hint="eastAsia" w:ascii="黑体" w:hAnsi="黑体" w:eastAsia="黑体"/>
          <w:lang w:val="en-US" w:eastAsia="zh-CN"/>
        </w:rPr>
        <w:t>服务</w:t>
      </w:r>
      <w:r>
        <w:rPr>
          <w:rFonts w:hint="eastAsia" w:ascii="黑体" w:hAnsi="黑体" w:eastAsia="黑体"/>
        </w:rPr>
        <w:t>平台退出申请书</w:t>
      </w:r>
      <w:bookmarkStart w:id="0" w:name="_GoBack"/>
      <w:bookmarkEnd w:id="0"/>
    </w:p>
    <w:tbl>
      <w:tblPr>
        <w:tblStyle w:val="6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3100"/>
        <w:gridCol w:w="1603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法人机构名称</w:t>
            </w:r>
          </w:p>
        </w:tc>
        <w:tc>
          <w:tcPr>
            <w:tcW w:w="3100" w:type="dxa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956" w:type="dxa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pStyle w:val="10"/>
              <w:ind w:firstLine="0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法人机构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3100" w:type="dxa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所属CCPC</w:t>
            </w:r>
          </w:p>
        </w:tc>
        <w:tc>
          <w:tcPr>
            <w:tcW w:w="1956" w:type="dxa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计划退出系统</w:t>
            </w:r>
          </w:p>
        </w:tc>
        <w:tc>
          <w:tcPr>
            <w:tcW w:w="6659" w:type="dxa"/>
            <w:gridSpan w:val="3"/>
          </w:tcPr>
          <w:p>
            <w:pPr>
              <w:pStyle w:val="1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□电证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/>
                <w:sz w:val="24"/>
                <w:szCs w:val="24"/>
              </w:rPr>
              <w:t xml:space="preserve"> □福费廷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/>
                <w:sz w:val="24"/>
                <w:szCs w:val="24"/>
              </w:rPr>
              <w:t xml:space="preserve"> □保理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功能</w:t>
            </w:r>
            <w:r>
              <w:rPr>
                <w:rFonts w:hint="eastAsia"/>
                <w:sz w:val="24"/>
                <w:szCs w:val="24"/>
              </w:rPr>
              <w:t>（□单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双、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再</w:t>
            </w:r>
            <w:r>
              <w:rPr>
                <w:rFonts w:hint="eastAsia"/>
                <w:sz w:val="24"/>
                <w:szCs w:val="24"/>
              </w:rPr>
              <w:t>） 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保函功能 </w:t>
            </w:r>
            <w:r>
              <w:rPr>
                <w:rFonts w:hint="eastAsia"/>
                <w:sz w:val="24"/>
                <w:szCs w:val="24"/>
              </w:rPr>
              <w:t>□发票独立登记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与查询</w:t>
            </w:r>
            <w:r>
              <w:rPr>
                <w:rFonts w:hint="eastAsia"/>
                <w:sz w:val="24"/>
                <w:szCs w:val="24"/>
              </w:rPr>
              <w:t>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/>
                <w:sz w:val="24"/>
                <w:szCs w:val="24"/>
              </w:rPr>
              <w:t>接入方式</w:t>
            </w:r>
          </w:p>
        </w:tc>
        <w:tc>
          <w:tcPr>
            <w:tcW w:w="6659" w:type="dxa"/>
            <w:gridSpan w:val="3"/>
          </w:tcPr>
          <w:p>
            <w:pPr>
              <w:pStyle w:val="1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□直接接入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□间接接入（通过共享前置）</w:t>
            </w:r>
          </w:p>
          <w:p>
            <w:pPr>
              <w:pStyle w:val="10"/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□其他方式，请说明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  <w:jc w:val="center"/>
        </w:trPr>
        <w:tc>
          <w:tcPr>
            <w:tcW w:w="2238" w:type="dxa"/>
            <w:vAlign w:val="center"/>
          </w:tcPr>
          <w:p>
            <w:pPr>
              <w:pStyle w:val="10"/>
              <w:ind w:firstLine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退出信息</w:t>
            </w:r>
          </w:p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（包括退出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原因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退出计划、系统内存量业务（如有）安排</w:t>
            </w:r>
            <w:r>
              <w:rPr>
                <w:rFonts w:hint="eastAsia"/>
                <w:sz w:val="24"/>
                <w:szCs w:val="24"/>
              </w:rPr>
              <w:t>等内容）</w:t>
            </w:r>
          </w:p>
        </w:tc>
        <w:tc>
          <w:tcPr>
            <w:tcW w:w="6659" w:type="dxa"/>
            <w:gridSpan w:val="3"/>
          </w:tcPr>
          <w:p>
            <w:pPr>
              <w:pStyle w:val="10"/>
              <w:ind w:firstLine="0"/>
              <w:rPr>
                <w:sz w:val="24"/>
                <w:szCs w:val="24"/>
              </w:rPr>
            </w:pPr>
          </w:p>
          <w:p>
            <w:pPr>
              <w:pStyle w:val="10"/>
              <w:ind w:firstLine="0"/>
              <w:rPr>
                <w:sz w:val="24"/>
                <w:szCs w:val="24"/>
              </w:rPr>
            </w:pPr>
          </w:p>
          <w:p>
            <w:pPr>
              <w:pStyle w:val="10"/>
              <w:ind w:firstLine="0"/>
              <w:rPr>
                <w:sz w:val="24"/>
                <w:szCs w:val="24"/>
              </w:rPr>
            </w:pPr>
          </w:p>
          <w:p>
            <w:pPr>
              <w:pStyle w:val="10"/>
              <w:ind w:firstLine="0"/>
              <w:jc w:val="righ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8" w:type="dxa"/>
            <w:vAlign w:val="center"/>
          </w:tcPr>
          <w:p>
            <w:pPr>
              <w:pStyle w:val="1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法人机构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659" w:type="dxa"/>
            <w:gridSpan w:val="3"/>
          </w:tcPr>
          <w:p>
            <w:pPr>
              <w:pStyle w:val="10"/>
              <w:ind w:firstLine="0"/>
              <w:jc w:val="right"/>
              <w:rPr>
                <w:sz w:val="24"/>
                <w:szCs w:val="24"/>
              </w:rPr>
            </w:pPr>
          </w:p>
          <w:p>
            <w:pPr>
              <w:pStyle w:val="10"/>
              <w:ind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法人机构签章</w:t>
            </w:r>
          </w:p>
          <w:p>
            <w:pPr>
              <w:pStyle w:val="10"/>
              <w:ind w:firstLine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>
      <w:pPr>
        <w:rPr>
          <w:rFonts w:hint="eastAsia"/>
        </w:rPr>
      </w:pPr>
      <w:r>
        <w:t>注</w:t>
      </w:r>
      <w:r>
        <w:rPr>
          <w:rFonts w:hint="eastAsia"/>
        </w:rPr>
        <w:t>：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>“法人机构代码”银行机构填写支付系统行号，非银行机构填写统一社会信用代码。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2.保理系统支持按功能模块退出，请务必勾选计划退出的功能模块。</w:t>
      </w:r>
    </w:p>
    <w:p>
      <w:pPr>
        <w:numPr>
          <w:ilvl w:val="-1"/>
          <w:numId w:val="0"/>
        </w:numPr>
        <w:ind w:left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3.请正反面打印，如超过1张，请加盖骑缝章；相关申请，如有附件，请一并提交。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BA"/>
    <w:rsid w:val="000006FC"/>
    <w:rsid w:val="00043DBC"/>
    <w:rsid w:val="00082510"/>
    <w:rsid w:val="00173ECF"/>
    <w:rsid w:val="00230222"/>
    <w:rsid w:val="002323BA"/>
    <w:rsid w:val="00292636"/>
    <w:rsid w:val="003D1A22"/>
    <w:rsid w:val="00717F01"/>
    <w:rsid w:val="00924220"/>
    <w:rsid w:val="009913FF"/>
    <w:rsid w:val="00995FEE"/>
    <w:rsid w:val="00A33092"/>
    <w:rsid w:val="00A34D1B"/>
    <w:rsid w:val="00B9104E"/>
    <w:rsid w:val="00C04145"/>
    <w:rsid w:val="00C25FB6"/>
    <w:rsid w:val="00EF7ED6"/>
    <w:rsid w:val="06672FE2"/>
    <w:rsid w:val="07337EE6"/>
    <w:rsid w:val="0AA81F76"/>
    <w:rsid w:val="0F1457FE"/>
    <w:rsid w:val="136776A2"/>
    <w:rsid w:val="15EA3326"/>
    <w:rsid w:val="17BC3851"/>
    <w:rsid w:val="35C042AE"/>
    <w:rsid w:val="35D55C11"/>
    <w:rsid w:val="3B505EFF"/>
    <w:rsid w:val="3D7803CE"/>
    <w:rsid w:val="45D4700D"/>
    <w:rsid w:val="463833CE"/>
    <w:rsid w:val="58437C22"/>
    <w:rsid w:val="5B5A3DF0"/>
    <w:rsid w:val="61912F6C"/>
    <w:rsid w:val="65AC7573"/>
    <w:rsid w:val="73D9272E"/>
    <w:rsid w:val="7477392E"/>
    <w:rsid w:val="7CF9406D"/>
    <w:rsid w:val="7E45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2CNCC正文"/>
    <w:basedOn w:val="1"/>
    <w:link w:val="11"/>
    <w:qFormat/>
    <w:uiPriority w:val="0"/>
    <w:pPr>
      <w:spacing w:line="600" w:lineRule="exact"/>
      <w:ind w:firstLine="640"/>
    </w:pPr>
    <w:rPr>
      <w:rFonts w:ascii="仿宋" w:hAnsi="仿宋" w:eastAsia="仿宋"/>
      <w:sz w:val="32"/>
      <w:szCs w:val="32"/>
    </w:rPr>
  </w:style>
  <w:style w:type="character" w:customStyle="1" w:styleId="11">
    <w:name w:val="2CNCC正文 Char"/>
    <w:link w:val="10"/>
    <w:qFormat/>
    <w:uiPriority w:val="0"/>
    <w:rPr>
      <w:rFonts w:ascii="仿宋" w:hAnsi="仿宋" w:eastAsia="仿宋"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322</Characters>
  <Lines>2</Lines>
  <Paragraphs>1</Paragraphs>
  <TotalTime>0</TotalTime>
  <ScaleCrop>false</ScaleCrop>
  <LinksUpToDate>false</LinksUpToDate>
  <CharactersWithSpaces>377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2020-09-01T10:49:00Z</dcterms:created>
  <dc:creator>YU</dc:creator>
  <cp:lastModifiedBy>贾志博</cp:lastModifiedBy>
  <dcterms:modified xsi:type="dcterms:W3CDTF">2024-02-19T08:49:38Z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1B1E3FDC868544C89953226494B45CB4</vt:lpwstr>
  </property>
</Properties>
</file>